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8B8AB" w14:textId="77777777" w:rsidR="00C77FE0" w:rsidRDefault="00C77FE0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CE23D25" w14:textId="77777777" w:rsidR="00C77FE0" w:rsidRDefault="00C77FE0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E2AB350" w14:textId="3FB075C7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 xml:space="preserve">Zarządzenie nr </w:t>
      </w:r>
      <w:r w:rsidR="006C74C1">
        <w:rPr>
          <w:rFonts w:ascii="Times New Roman" w:hAnsi="Times New Roman"/>
          <w:b/>
          <w:sz w:val="24"/>
          <w:szCs w:val="24"/>
        </w:rPr>
        <w:t>2</w:t>
      </w:r>
      <w:r w:rsidR="00C573ED" w:rsidRPr="00C77FE0">
        <w:rPr>
          <w:rFonts w:ascii="Times New Roman" w:hAnsi="Times New Roman"/>
          <w:b/>
          <w:sz w:val="24"/>
          <w:szCs w:val="24"/>
        </w:rPr>
        <w:t>/202</w:t>
      </w:r>
      <w:r w:rsidR="006C74C1">
        <w:rPr>
          <w:rFonts w:ascii="Times New Roman" w:hAnsi="Times New Roman"/>
          <w:b/>
          <w:sz w:val="24"/>
          <w:szCs w:val="24"/>
        </w:rPr>
        <w:t>5</w:t>
      </w:r>
    </w:p>
    <w:p w14:paraId="272DFEF2" w14:textId="59536F86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>Dyrektora Ośrodka Sportu i Rekreacji w Brodnicy</w:t>
      </w:r>
    </w:p>
    <w:p w14:paraId="2A9A5F8F" w14:textId="6D5687DC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77FE0">
        <w:rPr>
          <w:rFonts w:ascii="Times New Roman" w:hAnsi="Times New Roman"/>
          <w:b/>
          <w:sz w:val="24"/>
          <w:szCs w:val="24"/>
        </w:rPr>
        <w:t xml:space="preserve">z dnia </w:t>
      </w:r>
      <w:r w:rsidR="006C74C1">
        <w:rPr>
          <w:rFonts w:ascii="Times New Roman" w:hAnsi="Times New Roman"/>
          <w:b/>
          <w:sz w:val="24"/>
          <w:szCs w:val="24"/>
        </w:rPr>
        <w:t>10</w:t>
      </w:r>
      <w:r w:rsidR="00B33573" w:rsidRPr="00C77FE0">
        <w:rPr>
          <w:rFonts w:ascii="Times New Roman" w:hAnsi="Times New Roman"/>
          <w:b/>
          <w:sz w:val="24"/>
          <w:szCs w:val="24"/>
        </w:rPr>
        <w:t xml:space="preserve"> s</w:t>
      </w:r>
      <w:r w:rsidR="006C74C1">
        <w:rPr>
          <w:rFonts w:ascii="Times New Roman" w:hAnsi="Times New Roman"/>
          <w:b/>
          <w:sz w:val="24"/>
          <w:szCs w:val="24"/>
        </w:rPr>
        <w:t>tycznia</w:t>
      </w:r>
      <w:r w:rsidRPr="00C77FE0">
        <w:rPr>
          <w:rFonts w:ascii="Times New Roman" w:hAnsi="Times New Roman"/>
          <w:b/>
          <w:sz w:val="24"/>
          <w:szCs w:val="24"/>
        </w:rPr>
        <w:t xml:space="preserve"> 202</w:t>
      </w:r>
      <w:r w:rsidR="006C74C1">
        <w:rPr>
          <w:rFonts w:ascii="Times New Roman" w:hAnsi="Times New Roman"/>
          <w:b/>
          <w:sz w:val="24"/>
          <w:szCs w:val="24"/>
        </w:rPr>
        <w:t>5</w:t>
      </w:r>
      <w:r w:rsidRPr="00C77FE0">
        <w:rPr>
          <w:rFonts w:ascii="Times New Roman" w:hAnsi="Times New Roman"/>
          <w:b/>
          <w:sz w:val="24"/>
          <w:szCs w:val="24"/>
        </w:rPr>
        <w:t xml:space="preserve"> r</w:t>
      </w:r>
      <w:r w:rsidR="00F65D38">
        <w:rPr>
          <w:rFonts w:ascii="Times New Roman" w:hAnsi="Times New Roman"/>
          <w:b/>
          <w:sz w:val="24"/>
          <w:szCs w:val="24"/>
        </w:rPr>
        <w:t>.</w:t>
      </w:r>
    </w:p>
    <w:p w14:paraId="574A3288" w14:textId="77777777" w:rsidR="008A2749" w:rsidRPr="00C77FE0" w:rsidRDefault="008A2749" w:rsidP="008A27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7D142EB8" w14:textId="1CC67AA5" w:rsidR="008A2749" w:rsidRPr="00C77FE0" w:rsidRDefault="008A2749" w:rsidP="008A2749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F65D38">
        <w:rPr>
          <w:rFonts w:ascii="Times New Roman" w:hAnsi="Times New Roman"/>
          <w:b/>
          <w:bCs/>
          <w:sz w:val="24"/>
          <w:szCs w:val="24"/>
        </w:rPr>
        <w:t xml:space="preserve">zmiany zarządzenia w sprawie </w:t>
      </w:r>
      <w:r w:rsidRPr="00C77FE0">
        <w:rPr>
          <w:rFonts w:ascii="Times New Roman" w:hAnsi="Times New Roman"/>
          <w:b/>
          <w:bCs/>
          <w:sz w:val="24"/>
          <w:szCs w:val="24"/>
        </w:rPr>
        <w:t>wprowadzenia Regulaminów korzystania z obiektów administrowanych przez Ośrodek Sportu i Rekreacji w Brodnicy</w:t>
      </w:r>
    </w:p>
    <w:p w14:paraId="3151CA26" w14:textId="77777777" w:rsidR="008A2749" w:rsidRPr="00C77FE0" w:rsidRDefault="008A2749" w:rsidP="00E277DB">
      <w:pPr>
        <w:rPr>
          <w:rFonts w:ascii="Times New Roman" w:hAnsi="Times New Roman"/>
          <w:sz w:val="24"/>
          <w:szCs w:val="24"/>
        </w:rPr>
      </w:pPr>
    </w:p>
    <w:p w14:paraId="506E2219" w14:textId="156EA620" w:rsidR="00E277DB" w:rsidRPr="00C77FE0" w:rsidRDefault="00E277DB" w:rsidP="008A2749">
      <w:pPr>
        <w:jc w:val="both"/>
        <w:rPr>
          <w:rFonts w:ascii="Times New Roman" w:hAnsi="Times New Roman"/>
          <w:sz w:val="24"/>
          <w:szCs w:val="24"/>
        </w:rPr>
      </w:pPr>
      <w:r w:rsidRPr="00C77FE0">
        <w:rPr>
          <w:rFonts w:ascii="Times New Roman" w:hAnsi="Times New Roman"/>
          <w:sz w:val="24"/>
          <w:szCs w:val="24"/>
        </w:rPr>
        <w:t>Na podstawie § 5 ust.</w:t>
      </w:r>
      <w:r w:rsidR="008A2749" w:rsidRPr="00C77FE0">
        <w:rPr>
          <w:rFonts w:ascii="Times New Roman" w:hAnsi="Times New Roman"/>
          <w:sz w:val="24"/>
          <w:szCs w:val="24"/>
        </w:rPr>
        <w:t xml:space="preserve"> </w:t>
      </w:r>
      <w:r w:rsidRPr="00C77FE0">
        <w:rPr>
          <w:rFonts w:ascii="Times New Roman" w:hAnsi="Times New Roman"/>
          <w:sz w:val="24"/>
          <w:szCs w:val="24"/>
        </w:rPr>
        <w:t xml:space="preserve">1 Statutu Ośrodka Sportu i Rekreacji w Brodnicy stanowiącego załącznik do Uchwały Rady Miejskiej w Brodnicy Nr </w:t>
      </w:r>
      <w:r w:rsidR="00F65D38">
        <w:rPr>
          <w:rFonts w:ascii="Times New Roman" w:hAnsi="Times New Roman"/>
          <w:sz w:val="24"/>
          <w:szCs w:val="24"/>
        </w:rPr>
        <w:t>L</w:t>
      </w:r>
      <w:r w:rsidRPr="00C77FE0">
        <w:rPr>
          <w:rFonts w:ascii="Times New Roman" w:hAnsi="Times New Roman"/>
          <w:sz w:val="24"/>
          <w:szCs w:val="24"/>
        </w:rPr>
        <w:t>/</w:t>
      </w:r>
      <w:r w:rsidR="00F65D38">
        <w:rPr>
          <w:rFonts w:ascii="Times New Roman" w:hAnsi="Times New Roman"/>
          <w:sz w:val="24"/>
          <w:szCs w:val="24"/>
        </w:rPr>
        <w:t>396</w:t>
      </w:r>
      <w:r w:rsidRPr="00C77FE0">
        <w:rPr>
          <w:rFonts w:ascii="Times New Roman" w:hAnsi="Times New Roman"/>
          <w:sz w:val="24"/>
          <w:szCs w:val="24"/>
        </w:rPr>
        <w:t>/202</w:t>
      </w:r>
      <w:r w:rsidR="00F65D38">
        <w:rPr>
          <w:rFonts w:ascii="Times New Roman" w:hAnsi="Times New Roman"/>
          <w:sz w:val="24"/>
          <w:szCs w:val="24"/>
        </w:rPr>
        <w:t>3</w:t>
      </w:r>
      <w:r w:rsidRPr="00C77FE0">
        <w:rPr>
          <w:rFonts w:ascii="Times New Roman" w:hAnsi="Times New Roman"/>
          <w:sz w:val="24"/>
          <w:szCs w:val="24"/>
        </w:rPr>
        <w:t xml:space="preserve"> z dnia </w:t>
      </w:r>
      <w:r w:rsidR="00F65D38">
        <w:rPr>
          <w:rFonts w:ascii="Times New Roman" w:hAnsi="Times New Roman"/>
          <w:sz w:val="24"/>
          <w:szCs w:val="24"/>
        </w:rPr>
        <w:t>20</w:t>
      </w:r>
      <w:r w:rsidRPr="00C77FE0">
        <w:rPr>
          <w:rFonts w:ascii="Times New Roman" w:hAnsi="Times New Roman"/>
          <w:sz w:val="24"/>
          <w:szCs w:val="24"/>
        </w:rPr>
        <w:t xml:space="preserve"> </w:t>
      </w:r>
      <w:r w:rsidR="00F65D38">
        <w:rPr>
          <w:rFonts w:ascii="Times New Roman" w:hAnsi="Times New Roman"/>
          <w:sz w:val="24"/>
          <w:szCs w:val="24"/>
        </w:rPr>
        <w:t xml:space="preserve">czerwca </w:t>
      </w:r>
      <w:r w:rsidRPr="00C77FE0">
        <w:rPr>
          <w:rFonts w:ascii="Times New Roman" w:hAnsi="Times New Roman"/>
          <w:sz w:val="24"/>
          <w:szCs w:val="24"/>
        </w:rPr>
        <w:t>202</w:t>
      </w:r>
      <w:r w:rsidR="00F65D38">
        <w:rPr>
          <w:rFonts w:ascii="Times New Roman" w:hAnsi="Times New Roman"/>
          <w:sz w:val="24"/>
          <w:szCs w:val="24"/>
        </w:rPr>
        <w:t>3</w:t>
      </w:r>
      <w:r w:rsidRPr="00C77FE0">
        <w:rPr>
          <w:rFonts w:ascii="Times New Roman" w:hAnsi="Times New Roman"/>
          <w:sz w:val="24"/>
          <w:szCs w:val="24"/>
        </w:rPr>
        <w:t xml:space="preserve"> r. zarządzam</w:t>
      </w:r>
      <w:r w:rsidR="00C77FE0">
        <w:rPr>
          <w:rFonts w:ascii="Times New Roman" w:hAnsi="Times New Roman"/>
          <w:sz w:val="24"/>
          <w:szCs w:val="24"/>
        </w:rPr>
        <w:t>,</w:t>
      </w:r>
      <w:r w:rsidRPr="00C77FE0">
        <w:rPr>
          <w:rFonts w:ascii="Times New Roman" w:hAnsi="Times New Roman"/>
          <w:sz w:val="24"/>
          <w:szCs w:val="24"/>
        </w:rPr>
        <w:t xml:space="preserve"> co następuje:</w:t>
      </w:r>
    </w:p>
    <w:p w14:paraId="2C1EF6D2" w14:textId="77777777" w:rsidR="00E277DB" w:rsidRPr="00C77FE0" w:rsidRDefault="00E277DB" w:rsidP="00E277D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>§ 1</w:t>
      </w:r>
    </w:p>
    <w:p w14:paraId="39008143" w14:textId="2242057A" w:rsidR="008A2749" w:rsidRPr="00C77FE0" w:rsidRDefault="00F65D38" w:rsidP="008A274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załączniku do zarządzenia nr 7/2024 w sprawie wprowadzenia Regulaminów korzystania z obiektów administrowanych przez Ośrodek Sportu i Rekreacji w Brodnicy dodaje się załączniki nr 16, 17 i 18 w brzmieniu stanowiącym załączniki nr 1, 2 i 3 do niniejszego zarządzenia. </w:t>
      </w:r>
    </w:p>
    <w:p w14:paraId="6581548E" w14:textId="38D60AA6" w:rsidR="00E277DB" w:rsidRPr="00C77FE0" w:rsidRDefault="00E277DB" w:rsidP="00E277DB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C77FE0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33573" w:rsidRPr="00C77FE0">
        <w:rPr>
          <w:rFonts w:ascii="Times New Roman" w:hAnsi="Times New Roman"/>
          <w:b/>
          <w:bCs/>
          <w:sz w:val="24"/>
          <w:szCs w:val="24"/>
        </w:rPr>
        <w:t>2</w:t>
      </w:r>
    </w:p>
    <w:p w14:paraId="2D95C0A0" w14:textId="3F95A3E0" w:rsidR="00E277DB" w:rsidRPr="00C77FE0" w:rsidRDefault="00E277DB" w:rsidP="00E277DB">
      <w:pPr>
        <w:rPr>
          <w:rFonts w:ascii="Times New Roman" w:hAnsi="Times New Roman"/>
          <w:sz w:val="24"/>
          <w:szCs w:val="24"/>
        </w:rPr>
      </w:pPr>
      <w:r w:rsidRPr="00C77FE0">
        <w:rPr>
          <w:rFonts w:ascii="Times New Roman" w:hAnsi="Times New Roman"/>
          <w:sz w:val="24"/>
          <w:szCs w:val="24"/>
        </w:rPr>
        <w:t xml:space="preserve">Zarządzenie wchodzi w życie z dniem </w:t>
      </w:r>
      <w:r w:rsidR="00F65D38">
        <w:rPr>
          <w:rFonts w:ascii="Times New Roman" w:hAnsi="Times New Roman"/>
          <w:sz w:val="24"/>
          <w:szCs w:val="24"/>
        </w:rPr>
        <w:t>podpisania</w:t>
      </w:r>
      <w:r w:rsidR="00B33573" w:rsidRPr="00C77FE0">
        <w:rPr>
          <w:rFonts w:ascii="Times New Roman" w:hAnsi="Times New Roman"/>
          <w:sz w:val="24"/>
          <w:szCs w:val="24"/>
        </w:rPr>
        <w:t>.</w:t>
      </w:r>
    </w:p>
    <w:p w14:paraId="0180BE1D" w14:textId="77777777" w:rsidR="00BB39A3" w:rsidRDefault="00BB39A3"/>
    <w:sectPr w:rsidR="00BB39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7DB"/>
    <w:rsid w:val="000A41AB"/>
    <w:rsid w:val="000B505B"/>
    <w:rsid w:val="00162C72"/>
    <w:rsid w:val="001F531C"/>
    <w:rsid w:val="002B170E"/>
    <w:rsid w:val="004A185F"/>
    <w:rsid w:val="005B3B84"/>
    <w:rsid w:val="006C529B"/>
    <w:rsid w:val="006C74C1"/>
    <w:rsid w:val="007A2301"/>
    <w:rsid w:val="008A2749"/>
    <w:rsid w:val="00B33573"/>
    <w:rsid w:val="00BB39A3"/>
    <w:rsid w:val="00C573ED"/>
    <w:rsid w:val="00C77FE0"/>
    <w:rsid w:val="00C960FD"/>
    <w:rsid w:val="00E277DB"/>
    <w:rsid w:val="00F65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F4C13"/>
  <w15:chartTrackingRefBased/>
  <w15:docId w15:val="{F170EA11-1DFC-44E8-B71B-C38E0375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7DB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User</cp:lastModifiedBy>
  <cp:revision>7</cp:revision>
  <cp:lastPrinted>2025-01-09T07:20:00Z</cp:lastPrinted>
  <dcterms:created xsi:type="dcterms:W3CDTF">2024-08-22T12:39:00Z</dcterms:created>
  <dcterms:modified xsi:type="dcterms:W3CDTF">2025-01-09T09:08:00Z</dcterms:modified>
</cp:coreProperties>
</file>