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17F85" w14:textId="43436C24" w:rsidR="00E70971" w:rsidRDefault="00E70971" w:rsidP="00E7097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971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D55A1A" wp14:editId="68475B6F">
                <wp:simplePos x="0" y="0"/>
                <wp:positionH relativeFrom="column">
                  <wp:posOffset>3748405</wp:posOffset>
                </wp:positionH>
                <wp:positionV relativeFrom="paragraph">
                  <wp:posOffset>0</wp:posOffset>
                </wp:positionV>
                <wp:extent cx="2266950" cy="5238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3DB36" w14:textId="173D6230" w:rsidR="00E70971" w:rsidRPr="006F0B16" w:rsidRDefault="00E70971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6F0B1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Załącz</w:t>
                            </w:r>
                            <w:r w:rsidR="00AA2E90" w:rsidRPr="006F0B1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n</w:t>
                            </w:r>
                            <w:r w:rsidRPr="006F0B1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ik </w:t>
                            </w:r>
                            <w:r w:rsidR="00AA2E90" w:rsidRPr="006F0B1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nr </w:t>
                            </w:r>
                            <w:r w:rsidRPr="006F0B1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3</w:t>
                            </w:r>
                            <w:r w:rsidR="006F0B16" w:rsidRPr="006F0B1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do Zarządzenia nr 7/2024</w:t>
                            </w:r>
                            <w:r w:rsidR="0042603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br/>
                              <w:t xml:space="preserve">p. o. </w:t>
                            </w:r>
                            <w:r w:rsidR="006F0B16" w:rsidRPr="006F0B1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Dyrektora OSiR w Brodnicy</w:t>
                            </w:r>
                            <w:r w:rsidR="0042603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br/>
                            </w:r>
                            <w:r w:rsidR="006F0B16" w:rsidRPr="006F0B1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 dnia</w:t>
                            </w:r>
                            <w:r w:rsidR="0042603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30 sierpnia 2024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D55A1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95.15pt;margin-top:0;width:178.5pt;height:4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" stroked="f">
                <v:textbox>
                  <w:txbxContent>
                    <w:p w14:paraId="0B43DB36" w14:textId="173D6230" w:rsidR="00E70971" w:rsidRPr="006F0B16" w:rsidRDefault="00E70971">
                      <w:pPr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6F0B1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Załącz</w:t>
                      </w:r>
                      <w:r w:rsidR="00AA2E90" w:rsidRPr="006F0B1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n</w:t>
                      </w:r>
                      <w:r w:rsidRPr="006F0B1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ik </w:t>
                      </w:r>
                      <w:r w:rsidR="00AA2E90" w:rsidRPr="006F0B1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nr </w:t>
                      </w:r>
                      <w:r w:rsidRPr="006F0B1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3</w:t>
                      </w:r>
                      <w:r w:rsidR="006F0B16" w:rsidRPr="006F0B1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do Zarządzenia nr 7/2024</w:t>
                      </w:r>
                      <w:r w:rsidR="00426035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br/>
                        <w:t xml:space="preserve">p. o. </w:t>
                      </w:r>
                      <w:r w:rsidR="006F0B16" w:rsidRPr="006F0B1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Dyrektora OSiR w Brodnicy</w:t>
                      </w:r>
                      <w:r w:rsidR="00426035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br/>
                      </w:r>
                      <w:r w:rsidR="006F0B16" w:rsidRPr="006F0B1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 dnia</w:t>
                      </w:r>
                      <w:r w:rsidR="00426035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30 sierpnia 2024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238161" w14:textId="77777777" w:rsidR="00E70971" w:rsidRDefault="00E70971" w:rsidP="00E7097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59DD2A" w14:textId="39BEFB0D" w:rsidR="00441990" w:rsidRPr="00441990" w:rsidRDefault="00441990" w:rsidP="00C94656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Regulamin korzystania z boiska sztucznego przy ul. Królowej Jadwigi </w:t>
      </w:r>
      <w:r w:rsidR="00ED62B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26035">
        <w:rPr>
          <w:rFonts w:ascii="Times New Roman" w:hAnsi="Times New Roman" w:cs="Times New Roman"/>
          <w:b/>
          <w:bCs/>
          <w:sz w:val="28"/>
          <w:szCs w:val="28"/>
        </w:rPr>
        <w:br/>
        <w:t>w Brodnicy</w:t>
      </w:r>
    </w:p>
    <w:p w14:paraId="27101D4E" w14:textId="0CBA3458" w:rsidR="0048720B" w:rsidRPr="0048720B" w:rsidRDefault="0048720B" w:rsidP="00C9465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8720B">
        <w:rPr>
          <w:rFonts w:ascii="Times New Roman" w:hAnsi="Times New Roman" w:cs="Times New Roman"/>
          <w:sz w:val="24"/>
          <w:szCs w:val="24"/>
        </w:rPr>
        <w:t xml:space="preserve">Administratorem </w:t>
      </w:r>
      <w:r>
        <w:rPr>
          <w:rFonts w:ascii="Times New Roman" w:hAnsi="Times New Roman" w:cs="Times New Roman"/>
          <w:sz w:val="24"/>
          <w:szCs w:val="24"/>
        </w:rPr>
        <w:t xml:space="preserve">boiska </w:t>
      </w:r>
      <w:r w:rsidRPr="0048720B">
        <w:rPr>
          <w:rFonts w:ascii="Times New Roman" w:hAnsi="Times New Roman" w:cs="Times New Roman"/>
          <w:sz w:val="24"/>
          <w:szCs w:val="24"/>
        </w:rPr>
        <w:t>jest Ośrodek Sportu i Rekreacji w Brodnicy, ul. Królowej Jadwigi 1, 87-300 Brodnica.</w:t>
      </w:r>
    </w:p>
    <w:p w14:paraId="6EABB2EF" w14:textId="584696B2" w:rsidR="005E33E8" w:rsidRPr="00441990" w:rsidRDefault="004847ED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>Obiekt czynny jest od godz. 8:00 do godz. 2</w:t>
      </w:r>
      <w:r w:rsidR="001C04B9" w:rsidRPr="00441990">
        <w:rPr>
          <w:rFonts w:ascii="Times New Roman" w:hAnsi="Times New Roman" w:cs="Times New Roman"/>
          <w:sz w:val="24"/>
          <w:szCs w:val="24"/>
        </w:rPr>
        <w:t>1</w:t>
      </w:r>
      <w:r w:rsidRPr="00441990">
        <w:rPr>
          <w:rFonts w:ascii="Times New Roman" w:hAnsi="Times New Roman" w:cs="Times New Roman"/>
          <w:sz w:val="24"/>
          <w:szCs w:val="24"/>
        </w:rPr>
        <w:t>:</w:t>
      </w:r>
      <w:r w:rsidR="0032046F" w:rsidRPr="00441990">
        <w:rPr>
          <w:rFonts w:ascii="Times New Roman" w:hAnsi="Times New Roman" w:cs="Times New Roman"/>
          <w:sz w:val="24"/>
          <w:szCs w:val="24"/>
        </w:rPr>
        <w:t>3</w:t>
      </w:r>
      <w:r w:rsidRPr="00441990">
        <w:rPr>
          <w:rFonts w:ascii="Times New Roman" w:hAnsi="Times New Roman" w:cs="Times New Roman"/>
          <w:sz w:val="24"/>
          <w:szCs w:val="24"/>
        </w:rPr>
        <w:t>0</w:t>
      </w:r>
      <w:r w:rsidR="0032046F" w:rsidRPr="004419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w dni robocze oraz w godzinach pracy OSiR w soboty, niedziele i święta.</w:t>
      </w:r>
    </w:p>
    <w:p w14:paraId="41FF6EEB" w14:textId="3DBC6419" w:rsidR="00441990" w:rsidRPr="00441990" w:rsidRDefault="004847ED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 xml:space="preserve">Przed wejściem na boisko należy obowiązkowo zapoznać się z </w:t>
      </w:r>
      <w:r w:rsidR="004E6354">
        <w:rPr>
          <w:rFonts w:ascii="Times New Roman" w:hAnsi="Times New Roman" w:cs="Times New Roman"/>
          <w:sz w:val="24"/>
          <w:szCs w:val="24"/>
        </w:rPr>
        <w:t>R</w:t>
      </w:r>
      <w:r w:rsidRPr="00441990">
        <w:rPr>
          <w:rFonts w:ascii="Times New Roman" w:hAnsi="Times New Roman" w:cs="Times New Roman"/>
          <w:sz w:val="24"/>
          <w:szCs w:val="24"/>
        </w:rPr>
        <w:t>egulaminem.</w:t>
      </w:r>
    </w:p>
    <w:p w14:paraId="7FE5B5BE" w14:textId="540F74D1" w:rsidR="00C4596E" w:rsidRPr="00441990" w:rsidRDefault="006742D8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</w:t>
      </w:r>
      <w:r w:rsidR="00C4596E" w:rsidRPr="00441990">
        <w:rPr>
          <w:rFonts w:ascii="Times New Roman" w:hAnsi="Times New Roman" w:cs="Times New Roman"/>
          <w:sz w:val="24"/>
          <w:szCs w:val="24"/>
        </w:rPr>
        <w:t xml:space="preserve"> boisk</w:t>
      </w:r>
      <w:r w:rsidR="004E6354">
        <w:rPr>
          <w:rFonts w:ascii="Times New Roman" w:hAnsi="Times New Roman" w:cs="Times New Roman"/>
          <w:sz w:val="24"/>
          <w:szCs w:val="24"/>
        </w:rPr>
        <w:t>a</w:t>
      </w:r>
      <w:r w:rsidR="00C4596E" w:rsidRPr="00441990">
        <w:rPr>
          <w:rFonts w:ascii="Times New Roman" w:hAnsi="Times New Roman" w:cs="Times New Roman"/>
          <w:sz w:val="24"/>
          <w:szCs w:val="24"/>
        </w:rPr>
        <w:t xml:space="preserve"> zastrzega sobie prawo do odwołania zajęć na obiekcie w celu przeprowadzenia miejskich i gminnych imprez sportowo-rekreacyjnych, rozgrywek międzyszkolnych, okresowych prac konserwacyjnych.</w:t>
      </w:r>
    </w:p>
    <w:p w14:paraId="2F4F4589" w14:textId="1D58ACBB" w:rsidR="005E33E8" w:rsidRPr="00441990" w:rsidRDefault="004847ED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>Korzystanie z boiska dozwolone jest na podstawie posiadanego paragonu lub zawartej umowy na korzystanie z boiska. Zawieranie umów oraz</w:t>
      </w:r>
      <w:r w:rsidR="004E6354">
        <w:rPr>
          <w:rFonts w:ascii="Times New Roman" w:hAnsi="Times New Roman" w:cs="Times New Roman"/>
          <w:sz w:val="24"/>
          <w:szCs w:val="24"/>
        </w:rPr>
        <w:t xml:space="preserve"> wydawanie</w:t>
      </w:r>
      <w:r w:rsidRPr="00441990">
        <w:rPr>
          <w:rFonts w:ascii="Times New Roman" w:hAnsi="Times New Roman" w:cs="Times New Roman"/>
          <w:sz w:val="24"/>
          <w:szCs w:val="24"/>
        </w:rPr>
        <w:t xml:space="preserve"> paragon</w:t>
      </w:r>
      <w:r w:rsidR="004E6354">
        <w:rPr>
          <w:rFonts w:ascii="Times New Roman" w:hAnsi="Times New Roman" w:cs="Times New Roman"/>
          <w:sz w:val="24"/>
          <w:szCs w:val="24"/>
        </w:rPr>
        <w:t>ów</w:t>
      </w:r>
      <w:r w:rsidRPr="00441990">
        <w:rPr>
          <w:rFonts w:ascii="Times New Roman" w:hAnsi="Times New Roman" w:cs="Times New Roman"/>
          <w:sz w:val="24"/>
          <w:szCs w:val="24"/>
        </w:rPr>
        <w:t xml:space="preserve"> wstępu </w:t>
      </w:r>
      <w:r w:rsidR="004E6354">
        <w:rPr>
          <w:rFonts w:ascii="Times New Roman" w:hAnsi="Times New Roman" w:cs="Times New Roman"/>
          <w:sz w:val="24"/>
          <w:szCs w:val="24"/>
        </w:rPr>
        <w:t>odbywa się</w:t>
      </w:r>
      <w:r w:rsidRPr="00441990">
        <w:rPr>
          <w:rFonts w:ascii="Times New Roman" w:hAnsi="Times New Roman" w:cs="Times New Roman"/>
          <w:sz w:val="24"/>
          <w:szCs w:val="24"/>
        </w:rPr>
        <w:t xml:space="preserve"> </w:t>
      </w:r>
      <w:r w:rsidR="004654E8">
        <w:rPr>
          <w:rFonts w:ascii="Times New Roman" w:hAnsi="Times New Roman" w:cs="Times New Roman"/>
          <w:sz w:val="24"/>
          <w:szCs w:val="24"/>
        </w:rPr>
        <w:br/>
      </w:r>
      <w:r w:rsidRPr="00441990">
        <w:rPr>
          <w:rFonts w:ascii="Times New Roman" w:hAnsi="Times New Roman" w:cs="Times New Roman"/>
          <w:sz w:val="24"/>
          <w:szCs w:val="24"/>
        </w:rPr>
        <w:t>w biurze lub recepcji Hali Widowiskowo-Sportowej przy ul. Królowej Jadwigi 1 w Brodnicy.</w:t>
      </w:r>
    </w:p>
    <w:p w14:paraId="0C5DDFFF" w14:textId="13F608D4" w:rsidR="0011339C" w:rsidRPr="00441990" w:rsidRDefault="0011339C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>Opłaty za korzystanie z boiska pobierane są na podstawie obowiązującego cennika.</w:t>
      </w:r>
    </w:p>
    <w:p w14:paraId="61C4A8D1" w14:textId="3E008667" w:rsidR="005E33E8" w:rsidRPr="00441990" w:rsidRDefault="004847ED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 xml:space="preserve">Wszystkie osoby korzystające z boiska zobowiązane są do podporządkowania się przepisom </w:t>
      </w:r>
      <w:r w:rsidR="004E6354">
        <w:rPr>
          <w:rFonts w:ascii="Times New Roman" w:hAnsi="Times New Roman" w:cs="Times New Roman"/>
          <w:sz w:val="24"/>
          <w:szCs w:val="24"/>
        </w:rPr>
        <w:t>R</w:t>
      </w:r>
      <w:r w:rsidRPr="00441990">
        <w:rPr>
          <w:rFonts w:ascii="Times New Roman" w:hAnsi="Times New Roman" w:cs="Times New Roman"/>
          <w:sz w:val="24"/>
          <w:szCs w:val="24"/>
        </w:rPr>
        <w:t xml:space="preserve">egulaminu oraz zaleceniom obsługi boiska. </w:t>
      </w:r>
    </w:p>
    <w:p w14:paraId="07FA93CF" w14:textId="0CB576EC" w:rsidR="00C4596E" w:rsidRPr="00441990" w:rsidRDefault="00C4596E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 xml:space="preserve">Wstęp na boisko sztuczne dozwolony jest wyłącznie w obuwiu sportowym dostosowanym </w:t>
      </w:r>
      <w:r w:rsidR="004654E8">
        <w:rPr>
          <w:rFonts w:ascii="Times New Roman" w:hAnsi="Times New Roman" w:cs="Times New Roman"/>
          <w:sz w:val="24"/>
          <w:szCs w:val="24"/>
        </w:rPr>
        <w:br/>
      </w:r>
      <w:r w:rsidRPr="00441990">
        <w:rPr>
          <w:rFonts w:ascii="Times New Roman" w:hAnsi="Times New Roman" w:cs="Times New Roman"/>
          <w:sz w:val="24"/>
          <w:szCs w:val="24"/>
        </w:rPr>
        <w:t xml:space="preserve">do sztucznej trawy (płaska podeszwa, korkotrampki, korki lane). </w:t>
      </w:r>
      <w:r w:rsidRPr="0088487B">
        <w:rPr>
          <w:rFonts w:ascii="Times New Roman" w:hAnsi="Times New Roman" w:cs="Times New Roman"/>
          <w:sz w:val="24"/>
          <w:szCs w:val="24"/>
          <w:shd w:val="clear" w:color="auto" w:fill="FFFFFF"/>
        </w:rPr>
        <w:t>Wprowadza się bezwzględny zakaz używania obuwia piłkarskiego z kołkami metalowymi.</w:t>
      </w:r>
    </w:p>
    <w:p w14:paraId="300B5818" w14:textId="77777777" w:rsidR="005E33E8" w:rsidRPr="00441990" w:rsidRDefault="004847ED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>Zajęcia grupowe z udziałem dzieci i młodzieży mogą odbywać się tylko pod opieką uprawnionego nauczyciela, trenera lub opiekuna.</w:t>
      </w:r>
    </w:p>
    <w:p w14:paraId="616D5A13" w14:textId="02157851" w:rsidR="0011339C" w:rsidRPr="00441990" w:rsidRDefault="0011339C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 xml:space="preserve">Organizatorzy meczy odpowiedzialni są za zapewnienie porządku w trakcie zawodów, </w:t>
      </w:r>
      <w:r w:rsidR="004654E8">
        <w:rPr>
          <w:rFonts w:ascii="Times New Roman" w:hAnsi="Times New Roman" w:cs="Times New Roman"/>
          <w:sz w:val="24"/>
          <w:szCs w:val="24"/>
        </w:rPr>
        <w:br/>
      </w:r>
      <w:r w:rsidRPr="00441990">
        <w:rPr>
          <w:rFonts w:ascii="Times New Roman" w:hAnsi="Times New Roman" w:cs="Times New Roman"/>
          <w:sz w:val="24"/>
          <w:szCs w:val="24"/>
        </w:rPr>
        <w:t xml:space="preserve">a w szczególności za przestrzeganie </w:t>
      </w:r>
      <w:r w:rsidR="004E6354">
        <w:rPr>
          <w:rFonts w:ascii="Times New Roman" w:hAnsi="Times New Roman" w:cs="Times New Roman"/>
          <w:sz w:val="24"/>
          <w:szCs w:val="24"/>
        </w:rPr>
        <w:t>R</w:t>
      </w:r>
      <w:r w:rsidRPr="00441990">
        <w:rPr>
          <w:rFonts w:ascii="Times New Roman" w:hAnsi="Times New Roman" w:cs="Times New Roman"/>
          <w:sz w:val="24"/>
          <w:szCs w:val="24"/>
        </w:rPr>
        <w:t>egulaminu przez drużynę gości.</w:t>
      </w:r>
    </w:p>
    <w:p w14:paraId="477EC893" w14:textId="289FF7C2" w:rsidR="0011339C" w:rsidRPr="00441990" w:rsidRDefault="0011339C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 xml:space="preserve">Organizatorzy meczy w ramach rozgrywek prowadzonych przez KPZPN zobowiązani są </w:t>
      </w:r>
      <w:r w:rsidR="004654E8">
        <w:rPr>
          <w:rFonts w:ascii="Times New Roman" w:hAnsi="Times New Roman" w:cs="Times New Roman"/>
          <w:sz w:val="24"/>
          <w:szCs w:val="24"/>
        </w:rPr>
        <w:br/>
      </w:r>
      <w:r w:rsidRPr="00441990">
        <w:rPr>
          <w:rFonts w:ascii="Times New Roman" w:hAnsi="Times New Roman" w:cs="Times New Roman"/>
          <w:sz w:val="24"/>
          <w:szCs w:val="24"/>
        </w:rPr>
        <w:t>do spełnienia, we własnym zakresie, wszelkich wymogów licencyjnych.</w:t>
      </w:r>
    </w:p>
    <w:p w14:paraId="4593E283" w14:textId="1BF0848B" w:rsidR="0011339C" w:rsidRPr="007B5473" w:rsidRDefault="0011339C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7B5473">
        <w:rPr>
          <w:rFonts w:ascii="Times New Roman" w:hAnsi="Times New Roman" w:cs="Times New Roman"/>
          <w:sz w:val="24"/>
          <w:szCs w:val="24"/>
        </w:rPr>
        <w:t xml:space="preserve">Rażące naruszenie regulaminu będzie powodować natychmiastowe rozwiązanie umowy </w:t>
      </w:r>
      <w:r w:rsidR="004654E8">
        <w:rPr>
          <w:rFonts w:ascii="Times New Roman" w:hAnsi="Times New Roman" w:cs="Times New Roman"/>
          <w:sz w:val="24"/>
          <w:szCs w:val="24"/>
        </w:rPr>
        <w:br/>
      </w:r>
      <w:r w:rsidRPr="007B5473">
        <w:rPr>
          <w:rFonts w:ascii="Times New Roman" w:hAnsi="Times New Roman" w:cs="Times New Roman"/>
          <w:sz w:val="24"/>
          <w:szCs w:val="24"/>
        </w:rPr>
        <w:t>z jednoczesnym anulowaniem dokonanych wcześniej rezerwacji boiska.</w:t>
      </w:r>
    </w:p>
    <w:p w14:paraId="5EDE855C" w14:textId="4E325A01" w:rsidR="007B5473" w:rsidRPr="007B5473" w:rsidRDefault="00495DDF" w:rsidP="00C94656">
      <w:pPr>
        <w:pStyle w:val="Akapitzlist"/>
        <w:numPr>
          <w:ilvl w:val="0"/>
          <w:numId w:val="2"/>
        </w:numPr>
        <w:spacing w:line="276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7B5473">
        <w:rPr>
          <w:rFonts w:ascii="Times New Roman" w:hAnsi="Times New Roman" w:cs="Times New Roman"/>
          <w:sz w:val="24"/>
          <w:szCs w:val="24"/>
        </w:rPr>
        <w:t>Apteczka znajduje się u pracowników obsługi oraz w recepcji Hali Widowiskowo-Sportowej.</w:t>
      </w:r>
      <w:bookmarkStart w:id="0" w:name="_Hlk175049938"/>
    </w:p>
    <w:bookmarkEnd w:id="0"/>
    <w:p w14:paraId="4620AC87" w14:textId="26E07E88" w:rsidR="004E6354" w:rsidRDefault="004E6354" w:rsidP="00C9465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boisku znajduje się stały system monitoringu wizyjnego z zapisem, nagrania mogą stanowić podstawę do pociągnięcia do odpowiedzialności w stosunku  do użytkowników naruszających Regulamin</w:t>
      </w:r>
      <w:r w:rsidR="00A35A21">
        <w:rPr>
          <w:rFonts w:ascii="Times New Roman" w:hAnsi="Times New Roman"/>
          <w:sz w:val="24"/>
          <w:szCs w:val="24"/>
        </w:rPr>
        <w:t xml:space="preserve"> i zasady bezpieczeństwa</w:t>
      </w:r>
      <w:r>
        <w:rPr>
          <w:rFonts w:ascii="Times New Roman" w:hAnsi="Times New Roman"/>
          <w:sz w:val="24"/>
          <w:szCs w:val="24"/>
        </w:rPr>
        <w:t>. Monitoring prowadzony jest zgodnie z obowiązującymi przepisami</w:t>
      </w:r>
      <w:r w:rsidR="00A35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szczególności z RODO, przetwarzanie danych osobowych oraz wizerunku wszystkich osób przebywających na obiekcie następuje zgodnie z rozporządzeniem Parlamentu Europejskiego i Rady UE (2016/679 z 27.04.2016 r.).</w:t>
      </w:r>
    </w:p>
    <w:p w14:paraId="6E8792D4" w14:textId="59CF02BA" w:rsidR="004E6354" w:rsidRDefault="004E6354" w:rsidP="00C9465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Przypadki nieprzestrzegania Regulaminu, wypadki oraz wszelkie uszkodzenia wyposażenia obiektu należy niezwłocznie zgłaszać pracownikowi obsługi technicznej boiska</w:t>
      </w:r>
      <w:r w:rsidR="004654E8">
        <w:rPr>
          <w:rFonts w:ascii="Times New Roman" w:hAnsi="Times New Roman"/>
          <w:sz w:val="24"/>
          <w:szCs w:val="24"/>
        </w:rPr>
        <w:t xml:space="preserve"> </w:t>
      </w:r>
      <w:r w:rsidR="004654E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lub administratorowi obiektu - tel. 56 491 34 40, 56 491 34 58 lub Policji tel. 997 lub 112.</w:t>
      </w:r>
    </w:p>
    <w:p w14:paraId="6218BC69" w14:textId="75A879C6" w:rsidR="004E6354" w:rsidRDefault="004E6354" w:rsidP="00C9465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Osoby naruszające Regulamin i zasady bezpieczeństwa mogą zostać ukarane zgodnie </w:t>
      </w:r>
      <w:r w:rsidR="004654E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obowiązującymi przepisami prawa.</w:t>
      </w:r>
    </w:p>
    <w:p w14:paraId="0459528C" w14:textId="3DE7E475" w:rsidR="004959A6" w:rsidRPr="004E6354" w:rsidRDefault="004E6354" w:rsidP="00C9465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Wszelkie skargi i wnioski należy składać w biurze OSiR ul. Królowej Jadwigi 1, </w:t>
      </w:r>
      <w:r w:rsidRPr="004E6354">
        <w:rPr>
          <w:rFonts w:ascii="Times New Roman" w:hAnsi="Times New Roman"/>
          <w:color w:val="000000"/>
          <w:sz w:val="24"/>
          <w:szCs w:val="24"/>
        </w:rPr>
        <w:t>87-300 Brodnica od poniedziałku do piątku w godz. od 8:00 do 15:00.</w:t>
      </w:r>
    </w:p>
    <w:p w14:paraId="34A0FD46" w14:textId="761584D9" w:rsidR="00495DDF" w:rsidRPr="00441990" w:rsidRDefault="004E6354" w:rsidP="00C94656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p. o. </w:t>
      </w:r>
      <w:r w:rsidR="00495DDF" w:rsidRPr="00441990">
        <w:rPr>
          <w:rFonts w:ascii="Times New Roman" w:hAnsi="Times New Roman" w:cs="Times New Roman"/>
          <w:b/>
          <w:bCs/>
          <w:sz w:val="24"/>
          <w:szCs w:val="24"/>
        </w:rPr>
        <w:t>Dyrektor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95DDF" w:rsidRPr="00441990">
        <w:rPr>
          <w:rFonts w:ascii="Times New Roman" w:hAnsi="Times New Roman" w:cs="Times New Roman"/>
          <w:b/>
          <w:bCs/>
          <w:sz w:val="24"/>
          <w:szCs w:val="24"/>
        </w:rPr>
        <w:t xml:space="preserve"> OSiR</w:t>
      </w:r>
    </w:p>
    <w:p w14:paraId="1F213FD2" w14:textId="77777777" w:rsidR="00495DDF" w:rsidRPr="00441990" w:rsidRDefault="00495DDF" w:rsidP="00C94656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41990">
        <w:rPr>
          <w:rFonts w:ascii="Times New Roman" w:hAnsi="Times New Roman" w:cs="Times New Roman"/>
          <w:b/>
          <w:bCs/>
          <w:sz w:val="24"/>
          <w:szCs w:val="24"/>
        </w:rPr>
        <w:t>w Brodnicy</w:t>
      </w:r>
    </w:p>
    <w:sectPr w:rsidR="00495DDF" w:rsidRPr="00441990" w:rsidSect="00C94656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  <w:color w:val="000000"/>
        <w:sz w:val="20"/>
        <w:szCs w:val="20"/>
      </w:rPr>
    </w:lvl>
  </w:abstractNum>
  <w:abstractNum w:abstractNumId="1" w15:restartNumberingAfterBreak="0">
    <w:nsid w:val="00000003"/>
    <w:multiLevelType w:val="multilevel"/>
    <w:tmpl w:val="FE98D39E"/>
    <w:name w:val="WW8Num3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b/>
        <w:bCs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</w:lvl>
  </w:abstractNum>
  <w:abstractNum w:abstractNumId="2" w15:restartNumberingAfterBreak="0">
    <w:nsid w:val="0E837231"/>
    <w:multiLevelType w:val="hybridMultilevel"/>
    <w:tmpl w:val="B792E62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44EE304F"/>
    <w:multiLevelType w:val="multilevel"/>
    <w:tmpl w:val="EAFEA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AD5BBB"/>
    <w:multiLevelType w:val="hybridMultilevel"/>
    <w:tmpl w:val="CBF05C22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94B57"/>
    <w:multiLevelType w:val="hybridMultilevel"/>
    <w:tmpl w:val="F58EC8FE"/>
    <w:lvl w:ilvl="0" w:tplc="0415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C874C31"/>
    <w:multiLevelType w:val="hybridMultilevel"/>
    <w:tmpl w:val="AC7A3F94"/>
    <w:lvl w:ilvl="0" w:tplc="676E79D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4E2E6E"/>
    <w:multiLevelType w:val="hybridMultilevel"/>
    <w:tmpl w:val="AA9EFB12"/>
    <w:lvl w:ilvl="0" w:tplc="789A4066">
      <w:start w:val="1"/>
      <w:numFmt w:val="decimal"/>
      <w:lvlText w:val="%1."/>
      <w:lvlJc w:val="left"/>
      <w:pPr>
        <w:ind w:left="3" w:hanging="360"/>
      </w:pPr>
      <w:rPr>
        <w:rFonts w:ascii="Times New Roman" w:eastAsiaTheme="minorHAnsi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8" w15:restartNumberingAfterBreak="0">
    <w:nsid w:val="74984A5A"/>
    <w:multiLevelType w:val="multilevel"/>
    <w:tmpl w:val="2C88D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6379494">
    <w:abstractNumId w:val="2"/>
  </w:num>
  <w:num w:numId="2" w16cid:durableId="1732076753">
    <w:abstractNumId w:val="7"/>
  </w:num>
  <w:num w:numId="3" w16cid:durableId="100300360">
    <w:abstractNumId w:val="5"/>
  </w:num>
  <w:num w:numId="4" w16cid:durableId="529151038">
    <w:abstractNumId w:val="3"/>
  </w:num>
  <w:num w:numId="5" w16cid:durableId="1832404073">
    <w:abstractNumId w:val="8"/>
  </w:num>
  <w:num w:numId="6" w16cid:durableId="190001802">
    <w:abstractNumId w:val="0"/>
  </w:num>
  <w:num w:numId="7" w16cid:durableId="2126810">
    <w:abstractNumId w:val="4"/>
  </w:num>
  <w:num w:numId="8" w16cid:durableId="860897802">
    <w:abstractNumId w:val="1"/>
  </w:num>
  <w:num w:numId="9" w16cid:durableId="1583754068">
    <w:abstractNumId w:val="6"/>
  </w:num>
  <w:num w:numId="10" w16cid:durableId="13164472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ED"/>
    <w:rsid w:val="0011339C"/>
    <w:rsid w:val="001C04B9"/>
    <w:rsid w:val="00223738"/>
    <w:rsid w:val="002B170E"/>
    <w:rsid w:val="002D28F9"/>
    <w:rsid w:val="0030226B"/>
    <w:rsid w:val="0032046F"/>
    <w:rsid w:val="003453F6"/>
    <w:rsid w:val="00381224"/>
    <w:rsid w:val="00426035"/>
    <w:rsid w:val="00441990"/>
    <w:rsid w:val="004654E8"/>
    <w:rsid w:val="004757B8"/>
    <w:rsid w:val="004847ED"/>
    <w:rsid w:val="0048720B"/>
    <w:rsid w:val="004959A6"/>
    <w:rsid w:val="00495DDF"/>
    <w:rsid w:val="004E6354"/>
    <w:rsid w:val="00560AF3"/>
    <w:rsid w:val="005742E9"/>
    <w:rsid w:val="005E33E8"/>
    <w:rsid w:val="006742D8"/>
    <w:rsid w:val="006D15BC"/>
    <w:rsid w:val="006F0B16"/>
    <w:rsid w:val="00723A0D"/>
    <w:rsid w:val="0075140E"/>
    <w:rsid w:val="00764608"/>
    <w:rsid w:val="007B5473"/>
    <w:rsid w:val="0088487B"/>
    <w:rsid w:val="0090656E"/>
    <w:rsid w:val="00943995"/>
    <w:rsid w:val="00A35A21"/>
    <w:rsid w:val="00A53487"/>
    <w:rsid w:val="00AA2E90"/>
    <w:rsid w:val="00AD36BA"/>
    <w:rsid w:val="00AE0D31"/>
    <w:rsid w:val="00BA3E5F"/>
    <w:rsid w:val="00C4596E"/>
    <w:rsid w:val="00C94656"/>
    <w:rsid w:val="00CB4588"/>
    <w:rsid w:val="00E70971"/>
    <w:rsid w:val="00ED62B7"/>
    <w:rsid w:val="00F00E10"/>
    <w:rsid w:val="00FB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778B6"/>
  <w15:chartTrackingRefBased/>
  <w15:docId w15:val="{B12F666B-49CD-44DE-929B-8478456B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7ED"/>
    <w:pPr>
      <w:ind w:left="720"/>
      <w:contextualSpacing/>
    </w:pPr>
  </w:style>
  <w:style w:type="paragraph" w:customStyle="1" w:styleId="first-child">
    <w:name w:val="first-child"/>
    <w:basedOn w:val="Normalny"/>
    <w:rsid w:val="00C45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7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25</cp:revision>
  <cp:lastPrinted>2023-06-07T07:11:00Z</cp:lastPrinted>
  <dcterms:created xsi:type="dcterms:W3CDTF">2020-05-06T06:41:00Z</dcterms:created>
  <dcterms:modified xsi:type="dcterms:W3CDTF">2024-09-16T07:27:00Z</dcterms:modified>
</cp:coreProperties>
</file>